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5" w:rsidRPr="007B7D3F" w:rsidRDefault="007B7D3F" w:rsidP="00C7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B7D3F">
        <w:rPr>
          <w:rFonts w:ascii="Times New Roman" w:eastAsia="Times New Roman" w:hAnsi="Times New Roman" w:cs="Times New Roman"/>
          <w:b/>
          <w:sz w:val="28"/>
        </w:rPr>
        <w:t xml:space="preserve">Консультация для родителей </w:t>
      </w:r>
      <w:r w:rsidR="00C74EAD" w:rsidRPr="007B7D3F">
        <w:rPr>
          <w:rFonts w:ascii="Times New Roman" w:eastAsia="Times New Roman" w:hAnsi="Times New Roman" w:cs="Times New Roman"/>
          <w:b/>
          <w:sz w:val="28"/>
        </w:rPr>
        <w:t>«Музыкальные пальчиковые игры»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C74EAD" w:rsidRDefault="00D57DB2" w:rsidP="00C7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74EAD">
        <w:rPr>
          <w:rFonts w:ascii="Times New Roman" w:eastAsia="Times New Roman" w:hAnsi="Times New Roman" w:cs="Times New Roman"/>
          <w:b/>
          <w:sz w:val="28"/>
        </w:rPr>
        <w:t>Почему с музыкой лучше?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0A1625" w:rsidRPr="00C74EAD" w:rsidRDefault="00D57DB2" w:rsidP="00C7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74EAD">
        <w:rPr>
          <w:rFonts w:ascii="Times New Roman" w:eastAsia="Times New Roman" w:hAnsi="Times New Roman" w:cs="Times New Roman"/>
          <w:b/>
          <w:sz w:val="28"/>
        </w:rPr>
        <w:t>Рекомендации по проведению пальчиковых игр с ребёнком: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со взрослым, а затем и самостоятельно.</w:t>
      </w:r>
    </w:p>
    <w:p w:rsidR="000A1625" w:rsidRDefault="00D57DB2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D57DB2" w:rsidP="00C74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0A1625" w:rsidRDefault="000A1625" w:rsidP="00C74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C74EAD">
      <w:pgSz w:w="11906" w:h="16838"/>
      <w:pgMar w:top="1134" w:right="567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625"/>
    <w:rsid w:val="000A1625"/>
    <w:rsid w:val="003178EA"/>
    <w:rsid w:val="007B7D3F"/>
    <w:rsid w:val="00C74EAD"/>
    <w:rsid w:val="00D57DB2"/>
    <w:rsid w:val="00EC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4E60C-A0F2-4E94-B026-CAEA27C5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6</cp:revision>
  <dcterms:created xsi:type="dcterms:W3CDTF">2015-01-23T13:07:00Z</dcterms:created>
  <dcterms:modified xsi:type="dcterms:W3CDTF">2019-11-15T09:29:00Z</dcterms:modified>
</cp:coreProperties>
</file>