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3483" w:rsidP="002C3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483">
        <w:rPr>
          <w:rFonts w:ascii="Times New Roman" w:hAnsi="Times New Roman" w:cs="Times New Roman"/>
          <w:b/>
          <w:sz w:val="28"/>
          <w:szCs w:val="28"/>
        </w:rPr>
        <w:t xml:space="preserve">Влияние </w:t>
      </w:r>
      <w:proofErr w:type="spellStart"/>
      <w:r w:rsidRPr="002C3483">
        <w:rPr>
          <w:rFonts w:ascii="Times New Roman" w:hAnsi="Times New Roman" w:cs="Times New Roman"/>
          <w:b/>
          <w:sz w:val="28"/>
          <w:szCs w:val="28"/>
        </w:rPr>
        <w:t>гаджетов</w:t>
      </w:r>
      <w:proofErr w:type="spellEnd"/>
      <w:r w:rsidRPr="002C3483">
        <w:rPr>
          <w:rFonts w:ascii="Times New Roman" w:hAnsi="Times New Roman" w:cs="Times New Roman"/>
          <w:b/>
          <w:sz w:val="28"/>
          <w:szCs w:val="28"/>
        </w:rPr>
        <w:t xml:space="preserve"> на развитие ребенка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 xml:space="preserve">Сегодня уже не вызывает сомнений тот факт, что современный ребенок не такой, каким был его сверстник несколько десятилетий назад. И не потому, что изменилась природа самого ребенка или закономерности его развития. Принципиально изменилась жизнь, предметный и социальный мир. С самого рождения дети сталкиваются с современными высокотехнологичными достижениями. Все технические новшества становятся бытием подрастающего поколения. </w:t>
      </w:r>
      <w:proofErr w:type="gramStart"/>
      <w:r w:rsidRPr="00AB0B3D">
        <w:rPr>
          <w:color w:val="000000"/>
          <w:sz w:val="28"/>
          <w:szCs w:val="28"/>
        </w:rPr>
        <w:t>Согласно, результатов</w:t>
      </w:r>
      <w:proofErr w:type="gramEnd"/>
      <w:r w:rsidRPr="00AB0B3D">
        <w:rPr>
          <w:color w:val="000000"/>
          <w:sz w:val="28"/>
          <w:szCs w:val="28"/>
        </w:rPr>
        <w:t xml:space="preserve"> опроса мобильные телефоны, ноутбуки, планшеты и компьютеры стали частью большинства жителей России. По данным ЮНЕСКО 93 % современных детей 3-5 лет смотрят на экран 28 часов в неделю, т.е. около 4-х часов в день, что намного превосходит время общения </w:t>
      </w:r>
      <w:proofErr w:type="gramStart"/>
      <w:r w:rsidRPr="00AB0B3D">
        <w:rPr>
          <w:color w:val="000000"/>
          <w:sz w:val="28"/>
          <w:szCs w:val="28"/>
        </w:rPr>
        <w:t>со</w:t>
      </w:r>
      <w:proofErr w:type="gramEnd"/>
      <w:r w:rsidRPr="00AB0B3D">
        <w:rPr>
          <w:color w:val="000000"/>
          <w:sz w:val="28"/>
          <w:szCs w:val="28"/>
        </w:rPr>
        <w:t xml:space="preserve"> взрослыми. Это «безобидное» занятие вполне устраивает не только детей, но и родителей. Однако, это, кажущееся безобидным, занятие таит в себе серьёзные опасности и может повлечь весьма печальные последствия.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> </w:t>
      </w:r>
      <w:r w:rsidRPr="00AB0B3D">
        <w:rPr>
          <w:b/>
          <w:bCs/>
          <w:color w:val="000000"/>
          <w:sz w:val="28"/>
          <w:szCs w:val="28"/>
        </w:rPr>
        <w:t>Проблема со здоровьем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 xml:space="preserve">Дети, которые постоянно играют в планшетный компьютер или мобильный телефон, практически не двигаются, ведут малоподвижный образ, да и сидят со своими любимыми </w:t>
      </w:r>
      <w:proofErr w:type="spellStart"/>
      <w:r w:rsidRPr="00AB0B3D">
        <w:rPr>
          <w:color w:val="000000"/>
          <w:sz w:val="28"/>
          <w:szCs w:val="28"/>
        </w:rPr>
        <w:t>гаджетами</w:t>
      </w:r>
      <w:proofErr w:type="spellEnd"/>
      <w:r w:rsidRPr="00AB0B3D">
        <w:rPr>
          <w:color w:val="000000"/>
          <w:sz w:val="28"/>
          <w:szCs w:val="28"/>
        </w:rPr>
        <w:t>, зачастую, сутулясь. Все это провоцирует искривление позвоночника и проблемы с осанкой, лишний вес. Нередко приводят к головным болям, поскольку статичное напряжение, в первую очередь, ощущают мышцы шеи. От этого сдавливаются кровеносные сосуды, и снижается приток насыщенной кислородом крови к головному мозгу. Отсюда и головные боли, которые проходят только после хорошей физической разминки или активной прогулки на свежем воздухе.</w:t>
      </w:r>
    </w:p>
    <w:p w:rsidR="00AB0B3D" w:rsidRDefault="00AB0B3D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b/>
          <w:bCs/>
          <w:color w:val="000000"/>
          <w:sz w:val="28"/>
          <w:szCs w:val="28"/>
        </w:rPr>
        <w:t>Расстройства сна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>По результатам исследований оказалось, что использование планшета в течени</w:t>
      </w:r>
      <w:proofErr w:type="gramStart"/>
      <w:r w:rsidRPr="00AB0B3D">
        <w:rPr>
          <w:color w:val="000000"/>
          <w:sz w:val="28"/>
          <w:szCs w:val="28"/>
        </w:rPr>
        <w:t>и</w:t>
      </w:r>
      <w:proofErr w:type="gramEnd"/>
      <w:r w:rsidRPr="00AB0B3D">
        <w:rPr>
          <w:color w:val="000000"/>
          <w:sz w:val="28"/>
          <w:szCs w:val="28"/>
        </w:rPr>
        <w:t xml:space="preserve"> 2 часов в режиме яркой подсветки, снижает концентрацию мелатонина. Использование мобильных телефонов, планшетных устрой</w:t>
      </w:r>
      <w:proofErr w:type="gramStart"/>
      <w:r w:rsidRPr="00AB0B3D">
        <w:rPr>
          <w:color w:val="000000"/>
          <w:sz w:val="28"/>
          <w:szCs w:val="28"/>
        </w:rPr>
        <w:t>ств кр</w:t>
      </w:r>
      <w:proofErr w:type="gramEnd"/>
      <w:r w:rsidRPr="00AB0B3D">
        <w:rPr>
          <w:color w:val="000000"/>
          <w:sz w:val="28"/>
          <w:szCs w:val="28"/>
        </w:rPr>
        <w:t>айне негативно влияет на сон ребенка. Ребенок могут присутствовать такие факторы как раздражительность, повышенная утомляемость.</w:t>
      </w:r>
    </w:p>
    <w:p w:rsidR="00AB0B3D" w:rsidRDefault="00AB0B3D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b/>
          <w:bCs/>
          <w:color w:val="000000"/>
          <w:sz w:val="28"/>
          <w:szCs w:val="28"/>
        </w:rPr>
        <w:t>Агрессия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 xml:space="preserve">В любимых </w:t>
      </w:r>
      <w:proofErr w:type="spellStart"/>
      <w:r w:rsidRPr="00AB0B3D">
        <w:rPr>
          <w:color w:val="000000"/>
          <w:sz w:val="28"/>
          <w:szCs w:val="28"/>
        </w:rPr>
        <w:t>гаджетах</w:t>
      </w:r>
      <w:proofErr w:type="spellEnd"/>
      <w:r w:rsidRPr="00AB0B3D">
        <w:rPr>
          <w:color w:val="000000"/>
          <w:sz w:val="28"/>
          <w:szCs w:val="28"/>
        </w:rPr>
        <w:t>, очень часто содержаться сцены насилия, которые крайне негативно влияют на несформированную психику ребенка, делаю его агрессивным по отношению к своим близким, друзьям. Жестокость и агрессия становится чем-то обыденным и привычным, стирается ощущение порога дозволенности. При этом дети не отдают себе отчёта в собственных действиях и не предвидят их последствий. </w:t>
      </w:r>
    </w:p>
    <w:p w:rsidR="00AB0B3D" w:rsidRDefault="00AB0B3D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b/>
          <w:bCs/>
          <w:color w:val="000000"/>
          <w:sz w:val="28"/>
          <w:szCs w:val="28"/>
        </w:rPr>
        <w:t>Проблема с концентрации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 xml:space="preserve">В последнее время педагоги и психологи всё чаще отмечают у детей неспособность к самоуглублению, к концентрации на каком-либо занятии, отсутствие </w:t>
      </w:r>
      <w:r w:rsidRPr="00AB0B3D">
        <w:rPr>
          <w:color w:val="000000"/>
          <w:sz w:val="28"/>
          <w:szCs w:val="28"/>
        </w:rPr>
        <w:lastRenderedPageBreak/>
        <w:t>заинтересованности делом. Данные симптомы были обобщены в картину новой болезни «дефицит концентрации». 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>Этот вид заболевания особенно ярко проявляется в обучении и характеризуется </w:t>
      </w:r>
      <w:proofErr w:type="spellStart"/>
      <w:r w:rsidRPr="00AB0B3D">
        <w:rPr>
          <w:color w:val="000000"/>
          <w:sz w:val="28"/>
          <w:szCs w:val="28"/>
        </w:rPr>
        <w:t>гиперактивностью</w:t>
      </w:r>
      <w:proofErr w:type="spellEnd"/>
      <w:r w:rsidRPr="00AB0B3D">
        <w:rPr>
          <w:color w:val="000000"/>
          <w:sz w:val="28"/>
          <w:szCs w:val="28"/>
        </w:rPr>
        <w:t>, ситуативностью поведения, повышенной рассеянностью. Снижается способность к запоминанию информации, затрудняется формирование новых нейронных связей в лобных долях мозга.</w:t>
      </w:r>
    </w:p>
    <w:p w:rsidR="00AB0B3D" w:rsidRDefault="00AB0B3D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b/>
          <w:bCs/>
          <w:color w:val="000000"/>
          <w:sz w:val="28"/>
          <w:szCs w:val="28"/>
        </w:rPr>
        <w:t>Радиация</w:t>
      </w:r>
      <w:proofErr w:type="gramStart"/>
      <w:r w:rsidRPr="00AB0B3D">
        <w:rPr>
          <w:color w:val="000000"/>
          <w:sz w:val="28"/>
          <w:szCs w:val="28"/>
        </w:rPr>
        <w:br/>
        <w:t>П</w:t>
      </w:r>
      <w:proofErr w:type="gramEnd"/>
      <w:r w:rsidRPr="00AB0B3D">
        <w:rPr>
          <w:color w:val="000000"/>
          <w:sz w:val="28"/>
          <w:szCs w:val="28"/>
        </w:rPr>
        <w:t>очти двести ученых подписались под </w:t>
      </w:r>
      <w:hyperlink r:id="rId4" w:history="1">
        <w:r w:rsidRPr="00AB0B3D">
          <w:rPr>
            <w:rStyle w:val="a4"/>
            <w:color w:val="00000A"/>
            <w:sz w:val="28"/>
            <w:szCs w:val="28"/>
            <w:u w:val="none"/>
          </w:rPr>
          <w:t>обращением</w:t>
        </w:r>
      </w:hyperlink>
      <w:r w:rsidRPr="00AB0B3D">
        <w:rPr>
          <w:color w:val="000000"/>
          <w:sz w:val="28"/>
          <w:szCs w:val="28"/>
        </w:rPr>
        <w:t xml:space="preserve"> в ООН 11 мая 2015 года, призывающее к защите от электромагнитного излучения современных </w:t>
      </w:r>
      <w:proofErr w:type="spellStart"/>
      <w:r w:rsidRPr="00AB0B3D">
        <w:rPr>
          <w:color w:val="000000"/>
          <w:sz w:val="28"/>
          <w:szCs w:val="28"/>
        </w:rPr>
        <w:t>гаджетов</w:t>
      </w:r>
      <w:proofErr w:type="spellEnd"/>
      <w:r w:rsidRPr="00AB0B3D">
        <w:rPr>
          <w:color w:val="000000"/>
          <w:sz w:val="28"/>
          <w:szCs w:val="28"/>
        </w:rPr>
        <w:t>. По словам экспертов (</w:t>
      </w:r>
      <w:proofErr w:type="spellStart"/>
      <w:r w:rsidRPr="00AB0B3D">
        <w:rPr>
          <w:b/>
          <w:bCs/>
          <w:color w:val="000000"/>
          <w:sz w:val="28"/>
          <w:szCs w:val="28"/>
        </w:rPr>
        <w:t>Martin</w:t>
      </w:r>
      <w:proofErr w:type="spellEnd"/>
      <w:r w:rsidRPr="00AB0B3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0B3D">
        <w:rPr>
          <w:b/>
          <w:bCs/>
          <w:color w:val="000000"/>
          <w:sz w:val="28"/>
          <w:szCs w:val="28"/>
        </w:rPr>
        <w:t>Blank</w:t>
      </w:r>
      <w:proofErr w:type="spellEnd"/>
      <w:r w:rsidRPr="00AB0B3D">
        <w:rPr>
          <w:color w:val="000000"/>
          <w:sz w:val="28"/>
          <w:szCs w:val="28"/>
        </w:rPr>
        <w:t> (USA) и многие </w:t>
      </w:r>
      <w:hyperlink r:id="rId5" w:history="1">
        <w:r w:rsidRPr="00AB0B3D">
          <w:rPr>
            <w:rStyle w:val="a4"/>
            <w:color w:val="00000A"/>
            <w:sz w:val="28"/>
            <w:szCs w:val="28"/>
            <w:u w:val="none"/>
          </w:rPr>
          <w:t>другие</w:t>
        </w:r>
      </w:hyperlink>
      <w:r w:rsidRPr="00AB0B3D">
        <w:rPr>
          <w:color w:val="000000"/>
          <w:sz w:val="28"/>
          <w:szCs w:val="28"/>
        </w:rPr>
        <w:t xml:space="preserve">), все пользователи планшетов, ноутбуков, смартфонов входят в группу риска. Излучения </w:t>
      </w:r>
      <w:proofErr w:type="spellStart"/>
      <w:r w:rsidRPr="00AB0B3D">
        <w:rPr>
          <w:color w:val="000000"/>
          <w:sz w:val="28"/>
          <w:szCs w:val="28"/>
        </w:rPr>
        <w:t>гаджетов</w:t>
      </w:r>
      <w:proofErr w:type="spellEnd"/>
      <w:r w:rsidRPr="00AB0B3D">
        <w:rPr>
          <w:color w:val="000000"/>
          <w:sz w:val="28"/>
          <w:szCs w:val="28"/>
        </w:rPr>
        <w:t xml:space="preserve"> вызывают повреждения ДНК в клетках и даже могут стать причиной преждевременной смерти.</w:t>
      </w:r>
    </w:p>
    <w:p w:rsidR="00AB0B3D" w:rsidRDefault="00AB0B3D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b/>
          <w:bCs/>
          <w:color w:val="000000"/>
          <w:sz w:val="28"/>
          <w:szCs w:val="28"/>
        </w:rPr>
        <w:t>Проблема с речью и коммуникацией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 xml:space="preserve">Отставание в развитии речи. В последние годы и родители, и педагоги всё больше жалуются на задержки речевого развития: дети позже начинают говорить, мало и плохо разговаривают, их речь бедна и примитивна. Однако, </w:t>
      </w:r>
      <w:proofErr w:type="gramStart"/>
      <w:r w:rsidRPr="00AB0B3D">
        <w:rPr>
          <w:color w:val="000000"/>
          <w:sz w:val="28"/>
          <w:szCs w:val="28"/>
        </w:rPr>
        <w:t>при чём</w:t>
      </w:r>
      <w:proofErr w:type="gramEnd"/>
      <w:r w:rsidRPr="00AB0B3D">
        <w:rPr>
          <w:color w:val="000000"/>
          <w:sz w:val="28"/>
          <w:szCs w:val="28"/>
        </w:rPr>
        <w:t xml:space="preserve"> здесь компьютер или планшет? Ведь ребёнок, сидящий у экрана, постоянно слышит речь. Разве насыщение слышимой речью не способствует речевому развитию? Какая разница? Разница огромная. Речь-это не подражание чужим словам и не запоминание речевых штампов. Овладение речью в раннем возрасте происходит только в живом, непосредственном общении, когда малыш не только слушает чужие слова, но отвечает другому человеку, когда он сам включён в диалог. Причём, включён </w:t>
      </w:r>
      <w:proofErr w:type="gramStart"/>
      <w:r w:rsidRPr="00AB0B3D">
        <w:rPr>
          <w:color w:val="000000"/>
          <w:sz w:val="28"/>
          <w:szCs w:val="28"/>
        </w:rPr>
        <w:t>не</w:t>
      </w:r>
      <w:proofErr w:type="gramEnd"/>
      <w:r w:rsidRPr="00AB0B3D">
        <w:rPr>
          <w:color w:val="000000"/>
          <w:sz w:val="28"/>
          <w:szCs w:val="28"/>
        </w:rPr>
        <w:t xml:space="preserve"> только слухом и артикуляцией, но всеми своими действиями, мыслями и чувствами.  Для того, чтобы ребёнок заговорил, необходимо, чтобы речь была включена в его конкретные практические действия, в его реальные впечатления и главное, в его общение </w:t>
      </w:r>
      <w:proofErr w:type="gramStart"/>
      <w:r w:rsidRPr="00AB0B3D">
        <w:rPr>
          <w:color w:val="000000"/>
          <w:sz w:val="28"/>
          <w:szCs w:val="28"/>
        </w:rPr>
        <w:t>со</w:t>
      </w:r>
      <w:proofErr w:type="gramEnd"/>
      <w:r w:rsidRPr="00AB0B3D">
        <w:rPr>
          <w:color w:val="000000"/>
          <w:sz w:val="28"/>
          <w:szCs w:val="28"/>
        </w:rPr>
        <w:t xml:space="preserve"> взрослыми. Но речь, исходящая с экрана, остаётся малоосмысленным набором чужих звуков, она не становится «своей». Поэтому дети предпочитают молчать, либо изъясняются криками или жестами. Использование планшетов и компьютеров лишает детей возможности общаться со своими родными, близкими, друзьями так же полноценно, как это делали их родители.</w:t>
      </w:r>
    </w:p>
    <w:p w:rsidR="00AB0B3D" w:rsidRDefault="00AB0B3D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b/>
          <w:bCs/>
          <w:color w:val="000000"/>
          <w:sz w:val="28"/>
          <w:szCs w:val="28"/>
        </w:rPr>
        <w:t>Зависимость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 xml:space="preserve">Детские психологи считают, что злоупотребление </w:t>
      </w:r>
      <w:proofErr w:type="spellStart"/>
      <w:r w:rsidRPr="00AB0B3D">
        <w:rPr>
          <w:color w:val="000000"/>
          <w:sz w:val="28"/>
          <w:szCs w:val="28"/>
        </w:rPr>
        <w:t>гаджетами</w:t>
      </w:r>
      <w:proofErr w:type="spellEnd"/>
      <w:r w:rsidRPr="00AB0B3D">
        <w:rPr>
          <w:color w:val="000000"/>
          <w:sz w:val="28"/>
          <w:szCs w:val="28"/>
        </w:rPr>
        <w:t xml:space="preserve"> приводит к формированию зависимости, когда ребенок все свободное время старается посвящать компьютерным играм и </w:t>
      </w:r>
      <w:proofErr w:type="spellStart"/>
      <w:r w:rsidRPr="00AB0B3D">
        <w:rPr>
          <w:color w:val="000000"/>
          <w:sz w:val="28"/>
          <w:szCs w:val="28"/>
        </w:rPr>
        <w:t>онлайн-просмотру</w:t>
      </w:r>
      <w:proofErr w:type="spellEnd"/>
      <w:r w:rsidRPr="00AB0B3D">
        <w:rPr>
          <w:color w:val="000000"/>
          <w:sz w:val="28"/>
          <w:szCs w:val="28"/>
        </w:rPr>
        <w:t xml:space="preserve"> мультиков, отказываясь от других развлечений. Лишившись любимого электронного устройства, дети начинают чувствовать себя некомфортно и капризничать.  Но, с другой стороны, такая зависимость появляется только в том случае, если у малыша нет альтернативных интересов. Постоянно находясь дома без определенных занятий, ребенку проще потратить свободное время на компьютер. Но как только появляются другие развлечения (прогулки, кружки, игры с родителями), он достаточно легко обходится без </w:t>
      </w:r>
      <w:proofErr w:type="spellStart"/>
      <w:r w:rsidRPr="00AB0B3D">
        <w:rPr>
          <w:color w:val="000000"/>
          <w:sz w:val="28"/>
          <w:szCs w:val="28"/>
        </w:rPr>
        <w:t>гаджетов</w:t>
      </w:r>
      <w:proofErr w:type="spellEnd"/>
      <w:r w:rsidRPr="00AB0B3D">
        <w:rPr>
          <w:color w:val="000000"/>
          <w:sz w:val="28"/>
          <w:szCs w:val="28"/>
        </w:rPr>
        <w:t>.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b/>
          <w:bCs/>
          <w:color w:val="000000"/>
          <w:sz w:val="28"/>
          <w:szCs w:val="28"/>
        </w:rPr>
        <w:lastRenderedPageBreak/>
        <w:t>Психологические заболевания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>Чрезмерное увлечение компьютерными «штучками» способствует росту показателей детской депрессии, тревожности, дефицита внимания, биполярного расстройства, психоза и других психологических проблем.</w:t>
      </w:r>
    </w:p>
    <w:p w:rsidR="002C3483" w:rsidRPr="00AB0B3D" w:rsidRDefault="002C3483" w:rsidP="00AB0B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B0B3D">
        <w:rPr>
          <w:color w:val="000000"/>
          <w:sz w:val="28"/>
          <w:szCs w:val="28"/>
        </w:rPr>
        <w:t>Итак, сказанное выше отнюдь не означает призыва исключить компьютер, планшет из жизни детей. Вовсе нет. Это невозможно и бессмысленно. Но в раннем и дошкольном детстве, когда внутренняя жизнь ребёнка только складывается, экран несёт в себе серьёзную опасность.  Просмотр мультиков для маленьких детей должен быть строго дозирован. При этом родители должны помочь детям осмыслить происходящие на экране события и сопереживать героям фильма. Компьютерные игры можно вводить только после того, как ребёнок освоил традици</w:t>
      </w:r>
      <w:r w:rsidR="00AB0B3D">
        <w:rPr>
          <w:color w:val="000000"/>
          <w:sz w:val="28"/>
          <w:szCs w:val="28"/>
        </w:rPr>
        <w:t xml:space="preserve">онные виды детской деятельности: </w:t>
      </w:r>
      <w:r w:rsidRPr="00AB0B3D">
        <w:rPr>
          <w:color w:val="000000"/>
          <w:sz w:val="28"/>
          <w:szCs w:val="28"/>
        </w:rPr>
        <w:t>рисование, конструирование, восприятие и сочинение сказок. И главное – когда он научится самостоятельно играть в обычные детские игры (принимать роли взрослых, придумывать воображаемые ситуации, строить сюжет игры и пр.). Предоставлять свободный доступ к информационной технике можно только за пределами дошкольного возраста (после 6-7-лет), когда дети уже готовы к её использованию по назначению, когда экран будет для них именно средством получения нужной информации, а не властным хозяином над их душами и не их главным воспитателем.</w:t>
      </w:r>
    </w:p>
    <w:p w:rsidR="007B3CB0" w:rsidRDefault="007B3CB0" w:rsidP="007B3CB0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8"/>
          <w:szCs w:val="28"/>
        </w:rPr>
      </w:pPr>
    </w:p>
    <w:p w:rsidR="007B3CB0" w:rsidRDefault="007B3CB0" w:rsidP="007B3CB0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8"/>
          <w:szCs w:val="28"/>
        </w:rPr>
      </w:pPr>
    </w:p>
    <w:p w:rsidR="002C3483" w:rsidRPr="002C3483" w:rsidRDefault="002C3483" w:rsidP="002C3483">
      <w:pPr>
        <w:jc w:val="center"/>
        <w:rPr>
          <w:b/>
        </w:rPr>
      </w:pPr>
    </w:p>
    <w:sectPr w:rsidR="002C3483" w:rsidRPr="002C3483" w:rsidSect="00AB0B3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3483"/>
    <w:rsid w:val="002C3483"/>
    <w:rsid w:val="007B3CB0"/>
    <w:rsid w:val="00AB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3483"/>
    <w:rPr>
      <w:color w:val="0000FF"/>
      <w:u w:val="single"/>
    </w:rPr>
  </w:style>
  <w:style w:type="paragraph" w:customStyle="1" w:styleId="c2">
    <w:name w:val="c2"/>
    <w:basedOn w:val="a"/>
    <w:rsid w:val="007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B3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emfscientist.org%2Findex.php%2Femf-scientist-appeal" TargetMode="External"/><Relationship Id="rId4" Type="http://schemas.openxmlformats.org/officeDocument/2006/relationships/hyperlink" Target="https://infourok.ru/go.html?href=http%3A%2F%2Femfscientist.org%2Fimages%2Fdocs%2FEMF_Scientist_Press_Releas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2020-12-15T11:51:00Z</dcterms:created>
  <dcterms:modified xsi:type="dcterms:W3CDTF">2020-12-15T13:09:00Z</dcterms:modified>
</cp:coreProperties>
</file>