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34D" w:rsidRPr="004F034D" w:rsidRDefault="004F034D" w:rsidP="004F034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4F034D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 xml:space="preserve"> «</w:t>
      </w:r>
      <w:bookmarkStart w:id="0" w:name="_GoBack"/>
      <w:r w:rsidRPr="004F034D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Детские страхи: причины и последствия</w:t>
      </w:r>
      <w:bookmarkEnd w:id="0"/>
      <w:r w:rsidRPr="004F034D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»</w:t>
      </w:r>
    </w:p>
    <w:p w:rsidR="004F034D" w:rsidRPr="004F034D" w:rsidRDefault="004F034D" w:rsidP="004F034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Несмотря на общую негативную окраску, страх выполняет в психической жизни ребенка важные функции: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Страх – это своеобразное средство познания окружающей действительности, что приводит к более критическому и избирательному отношению к ней и, таким образом, может выполнять определенную обучающую роль в процессе формирования личности;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Как реакция на угрозу страх позволяет предупредить встречу с ней, играя защитную адаптивную роль в системе психической </w:t>
      </w:r>
      <w:proofErr w:type="spellStart"/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саморегуляции</w:t>
      </w:r>
      <w:proofErr w:type="spellEnd"/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.</w:t>
      </w:r>
    </w:p>
    <w:p w:rsidR="004F034D" w:rsidRDefault="004F034D" w:rsidP="004F034D">
      <w:pPr>
        <w:shd w:val="clear" w:color="auto" w:fill="FFFFFF"/>
        <w:spacing w:after="0" w:line="240" w:lineRule="auto"/>
        <w:ind w:firstLine="708"/>
        <w:jc w:val="both"/>
        <w:rPr>
          <w:rFonts w:ascii="Cambria" w:eastAsia="Times New Roman" w:hAnsi="Cambria" w:cs="Arial"/>
          <w:color w:val="111111"/>
          <w:sz w:val="26"/>
          <w:szCs w:val="26"/>
          <w:lang w:eastAsia="ru-RU"/>
        </w:rPr>
      </w:pPr>
      <w:r w:rsidRPr="004F034D">
        <w:rPr>
          <w:rFonts w:ascii="Cambria" w:eastAsia="Times New Roman" w:hAnsi="Cambria" w:cs="Arial"/>
          <w:b/>
          <w:bCs/>
          <w:color w:val="111111"/>
          <w:sz w:val="26"/>
          <w:szCs w:val="26"/>
          <w:lang w:eastAsia="ru-RU"/>
        </w:rPr>
        <w:t>Причинами страха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могут быть события, условия и ситуации, являющиеся началом опасности. Страх может иметь своим предметом какого-либо человека или объект, которые иногда с ним не связаны и расцениваются как беспредметные. Может вызываться страданием, если в детстве сформировались связи между этими чувствами.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  <w:r w:rsidRPr="004F034D">
        <w:rPr>
          <w:rFonts w:ascii="Cambria" w:eastAsia="Times New Roman" w:hAnsi="Cambria" w:cs="Arial"/>
          <w:b/>
          <w:color w:val="111111"/>
          <w:sz w:val="26"/>
          <w:szCs w:val="26"/>
          <w:lang w:eastAsia="ru-RU"/>
        </w:rPr>
        <w:t>Чего боятся наши дети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Это зависит от возраста ребенка.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В год малыши боятся окружающей среды, посторонних людей, отдаление от матери.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b/>
          <w:color w:val="111111"/>
          <w:sz w:val="26"/>
          <w:szCs w:val="26"/>
          <w:lang w:eastAsia="ru-RU"/>
        </w:rPr>
        <w:t>От 1 до 3 лет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– темноты, ребенку страшно оставаться одному, бывают также другие страхи.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b/>
          <w:color w:val="111111"/>
          <w:sz w:val="26"/>
          <w:szCs w:val="26"/>
          <w:lang w:eastAsia="ru-RU"/>
        </w:rPr>
        <w:t>От 3 до 5 лет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у детей встречается страх одиночества, темноты, замкнутого пространства, сказочных персонажей (как правило, в этом возрасте они ассоциируются с реальными людьми).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Страх темноты совпадает по времени с развитием воображения ребенка. Иногда ребенок не может отделить реальность от вымысла, переполненная страхом перед Бабой Ягой и Кощеем как символами зла и жестокости.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b/>
          <w:color w:val="111111"/>
          <w:sz w:val="26"/>
          <w:szCs w:val="26"/>
          <w:lang w:eastAsia="ru-RU"/>
        </w:rPr>
        <w:t>От 5 до 7 лет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преобладают страхи, связанные со стихиями: пожаром, глубиной и т. п., боязнь родительского наказания, животных, боязнь страшных снов, потери родителей, боязнь заразиться какой-либо болезнью.</w:t>
      </w:r>
    </w:p>
    <w:p w:rsidR="004F034D" w:rsidRPr="004F034D" w:rsidRDefault="004F034D" w:rsidP="004F034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И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сточник</w:t>
      </w: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страхов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– взрослые, окружающие ребенка, которые непроизвольно «заражают» ребенка страхом, тем, что слишком настойчиво, подчеркнуто эмоционально указывают на наличие опасности. В результате ребенок воспринимает только вторую часть фраз: «Не ходи – упадешь», «Не бери – обожжешься», «Не гладь – укусит». Ребенку пока еще не ясно, чем ему это грозит, но он уже распознает сигнал тревоги и переживает страх.</w:t>
      </w:r>
    </w:p>
    <w:p w:rsidR="004F034D" w:rsidRPr="004F034D" w:rsidRDefault="004F034D" w:rsidP="004F0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b/>
          <w:color w:val="111111"/>
          <w:sz w:val="28"/>
          <w:szCs w:val="28"/>
          <w:lang w:eastAsia="ru-RU"/>
        </w:rPr>
        <w:t>П</w:t>
      </w:r>
      <w:r w:rsidRPr="004F034D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рофилактик</w:t>
      </w:r>
      <w:r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а</w:t>
      </w:r>
      <w:r w:rsidRPr="004F034D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 xml:space="preserve"> детских страхов</w:t>
      </w:r>
      <w:r w:rsidRPr="004F034D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</w:t>
      </w:r>
      <w:r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 xml:space="preserve"> 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Детей ни в коем случае нельзя пугать – ни дядей, ни волком, ни лесом – стремясь воспитать его послушными. Ребенку согласно его психического развития следует указывать на реальную опасность, но никогда не запугивать придуманными коллизиями.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Взрослые никогда не должны стыдить ребенка за страх, который он испытывает. Насмешки над боязливостью ребенка можно расценивать как жестокость.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Ребенка никогда не следует оставлять одного в незнакомом для него окружении, в ситуации, когда возможны различные неожиданности.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lastRenderedPageBreak/>
        <w:t xml:space="preserve">-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Помните, что детские страхи – это серьезная проблема и не надо воспринимать их только как «возрастные» трудности.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 иронизируйте, ребенок поймет, что защиты ждать не от кого, и окончательно закроется.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Направляйте и контролируйте просмотр детских мультфильмов, старайтесь, чтобы дети смотрели передачи с положительными героями, ориентированные на добро, тепло.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Стремитесь к тому, чтобы в семье была спокойная, доброжелательная атмосфера, избегайте ссор, конфликтов, особенно в присутствии детей.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 запугивайте ребенка: «Не будешь спать – позову волка» и тому подобное.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Больше поощряйте, хвалите, одобряйте и морально поддерживайте ребенка.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Рисуйте с ребенком страх и все то, чего он боится. Тему смерти лучше исключить.</w:t>
      </w:r>
      <w:r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Можно предложить уничтожить рисунок: порвать или сжечь.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 ждите быстрого результата, страх не исчезнет сразу.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Посмейтесь вместе с ребенком. Этот способ предполагает наличие бурной фантазии у родителей. Если ваш ребенок боится, например, грозы, постарайтесь придумать какую-нибудь историю (обязательно страшную) из собственного детства о том, что вы и сами точно так же боялись грозы, а потом перестали. Пусть сын или дочь посмеется с вас. Ведь одновременно они смеются и над своим страхом, а значит, уже почти победили его. Важно, чтобы малышу было понятно: «У мамы или папы были такие же страхи, а потом они прошли, следовательно, это пройдет и у меня».</w:t>
      </w:r>
    </w:p>
    <w:p w:rsidR="004F034D" w:rsidRPr="004F034D" w:rsidRDefault="004F034D" w:rsidP="004F03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</w:t>
      </w:r>
      <w:r w:rsidRPr="004F034D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Играйте по ролям. Игры по ролям хороши тем, что позволяют моделировать практически любую ситуацию, которая вызывает у ребенка тревогу, и решить ее ненавязчиво в игре, формируя таким образом в сознании ребенка опыт преодоления своего страха.</w:t>
      </w:r>
    </w:p>
    <w:sectPr w:rsidR="004F034D" w:rsidRPr="004F034D" w:rsidSect="004F034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C6"/>
    <w:rsid w:val="000271EC"/>
    <w:rsid w:val="004F034D"/>
    <w:rsid w:val="00DD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889D7-3446-466A-988A-3C527FED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3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2020-02-18T06:42:00Z</dcterms:created>
  <dcterms:modified xsi:type="dcterms:W3CDTF">2020-02-18T06:42:00Z</dcterms:modified>
</cp:coreProperties>
</file>