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eastAsia="ru-RU"/>
        </w:rPr>
      </w:pPr>
      <w:r w:rsidRPr="00CE159F"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eastAsia="ru-RU"/>
        </w:rPr>
        <w:t xml:space="preserve">шпаргалка </w:t>
      </w:r>
      <w:r w:rsidRPr="00CE15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для </w:t>
      </w:r>
      <w:r w:rsidRPr="00CE159F"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eastAsia="ru-RU"/>
        </w:rPr>
        <w:t>родителей</w:t>
      </w:r>
    </w:p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E159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  <w:t>Если ребенок слишком много капризничает и плачет</w:t>
      </w:r>
    </w:p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Такое поведение, безусловно, беспокоит, а иногда и раздражает взрослых или приводит к тому, что ребенка начинают дразнить сверстники.</w:t>
      </w:r>
    </w:p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изменить ситуацию, нужно понять причины такого поведения.</w:t>
      </w:r>
    </w:p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предотвратить проблему</w:t>
      </w:r>
      <w:bookmarkStart w:id="0" w:name="_GoBack"/>
      <w:bookmarkEnd w:id="0"/>
    </w:p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Убедитесь в том, что ребенок здоров, в том, что никто не пугает его, не обижает исподтишка.</w:t>
      </w:r>
    </w:p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Предлагайте ему больше увлекательных активных практических занятий. Дайте достаточно свободы, чтобы он мог решать и действовать так, как считает нужным.</w:t>
      </w:r>
    </w:p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Снимите чувство незащищенности и неуверенности тем, что из разных концов комнаты говорите с малышом: «Я вижу, как ты рисуешь», «Ты решила прибрать в кукольной комнате?».</w:t>
      </w:r>
    </w:p>
    <w:p w:rsidR="0044666A" w:rsidRPr="00CE159F" w:rsidRDefault="0044666A" w:rsidP="00446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Старайтесь максимально удовлетворять потребности ребенка: у него должно быть удобное место для отдыха и игр, должны быть в свободном пользовании игрушки.</w:t>
      </w:r>
    </w:p>
    <w:p w:rsidR="0044666A" w:rsidRPr="00CE159F" w:rsidRDefault="0044666A" w:rsidP="0044666A">
      <w:pPr>
        <w:pStyle w:val="a3"/>
        <w:ind w:firstLine="567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4666A" w:rsidRPr="00CE159F" w:rsidRDefault="0044666A" w:rsidP="0044666A">
      <w:pPr>
        <w:pStyle w:val="a3"/>
        <w:ind w:firstLine="567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E159F">
        <w:rPr>
          <w:rFonts w:ascii="Times New Roman" w:hAnsi="Times New Roman"/>
          <w:b/>
          <w:i/>
          <w:sz w:val="28"/>
          <w:szCs w:val="28"/>
          <w:lang w:eastAsia="ru-RU"/>
        </w:rPr>
        <w:t>Как справиться с проблемой, если она уже есть</w:t>
      </w:r>
    </w:p>
    <w:p w:rsidR="0044666A" w:rsidRPr="00CE159F" w:rsidRDefault="0044666A" w:rsidP="004466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hAnsi="Times New Roman"/>
          <w:sz w:val="28"/>
          <w:szCs w:val="28"/>
          <w:lang w:eastAsia="ru-RU"/>
        </w:rPr>
        <w:t xml:space="preserve">Если капризничает ребенок трех лет и старше, не реагируйте на его слезы, но скажите: «Объясни мне, в чем дело, и я буду знать, как тебе </w:t>
      </w:r>
      <w:proofErr w:type="spellStart"/>
      <w:proofErr w:type="gramStart"/>
      <w:r w:rsidRPr="00CE159F">
        <w:rPr>
          <w:rFonts w:ascii="Times New Roman" w:hAnsi="Times New Roman"/>
          <w:sz w:val="28"/>
          <w:szCs w:val="28"/>
          <w:lang w:eastAsia="ru-RU"/>
        </w:rPr>
        <w:t>помочь»Когда</w:t>
      </w:r>
      <w:proofErr w:type="spellEnd"/>
      <w:proofErr w:type="gramEnd"/>
      <w:r w:rsidRPr="00CE159F">
        <w:rPr>
          <w:rFonts w:ascii="Times New Roman" w:hAnsi="Times New Roman"/>
          <w:sz w:val="28"/>
          <w:szCs w:val="28"/>
          <w:lang w:eastAsia="ru-RU"/>
        </w:rPr>
        <w:t xml:space="preserve"> вы заметите, что ребенок спокоен, скажите ему: «Как приятно видеть (играть, разговаривать с тобой), когда не плачешь».</w:t>
      </w:r>
    </w:p>
    <w:p w:rsidR="0044666A" w:rsidRPr="00CE159F" w:rsidRDefault="0044666A" w:rsidP="004466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hAnsi="Times New Roman"/>
          <w:sz w:val="28"/>
          <w:szCs w:val="28"/>
          <w:lang w:eastAsia="ru-RU"/>
        </w:rPr>
        <w:t>Как только ребенок начинает говорить «капризным» тоном, прервите его и скажите: «Говори нормально, чтобы могла понять, в чем дело».</w:t>
      </w:r>
    </w:p>
    <w:p w:rsidR="0044666A" w:rsidRPr="00CE159F" w:rsidRDefault="0044666A" w:rsidP="004466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hAnsi="Times New Roman"/>
          <w:sz w:val="28"/>
          <w:szCs w:val="28"/>
          <w:lang w:eastAsia="ru-RU"/>
        </w:rPr>
        <w:t>Объясните ребенку, что он может поплакать, сколько хочется, но только в таком месте, где никому не будет мешать.</w:t>
      </w:r>
    </w:p>
    <w:p w:rsidR="0044666A" w:rsidRPr="00CE159F" w:rsidRDefault="0044666A" w:rsidP="004466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9F">
        <w:rPr>
          <w:rFonts w:ascii="Times New Roman" w:hAnsi="Times New Roman"/>
          <w:sz w:val="28"/>
          <w:szCs w:val="28"/>
          <w:lang w:eastAsia="ru-RU"/>
        </w:rPr>
        <w:t>Внимательно понаблюдайте за ребенком, чтобы убедиться, что его поведение не связано с определенным временем, или определенными людьми. Например, малыш может станс виться плаксивым перед сном, обедом. В таком случае проявите гибкость и немного измените время сна и еды.</w:t>
      </w:r>
    </w:p>
    <w:p w:rsidR="00C1517A" w:rsidRPr="00CE159F" w:rsidRDefault="00C1517A">
      <w:pPr>
        <w:rPr>
          <w:sz w:val="28"/>
          <w:szCs w:val="28"/>
        </w:rPr>
      </w:pPr>
    </w:p>
    <w:sectPr w:rsidR="00C1517A" w:rsidRPr="00CE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AD"/>
    <w:rsid w:val="0044666A"/>
    <w:rsid w:val="00C1517A"/>
    <w:rsid w:val="00CE01AD"/>
    <w:rsid w:val="00C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EF4CF-4320-421C-BC24-62809B76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6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6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2018-02-26T05:48:00Z</dcterms:created>
  <dcterms:modified xsi:type="dcterms:W3CDTF">2020-01-25T17:43:00Z</dcterms:modified>
</cp:coreProperties>
</file>